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180"/>
        <w:gridCol w:w="3588"/>
      </w:tblGrid>
      <w:tr w:rsidR="00B823B5" w:rsidRPr="00B823B5" w:rsidTr="00BB408E">
        <w:trPr>
          <w:trHeight w:val="1266"/>
          <w:jc w:val="center"/>
        </w:trPr>
        <w:tc>
          <w:tcPr>
            <w:tcW w:w="3510" w:type="dxa"/>
            <w:shd w:val="clear" w:color="auto" w:fill="auto"/>
          </w:tcPr>
          <w:p w:rsidR="00B823B5" w:rsidRPr="00B823B5" w:rsidRDefault="00B823B5" w:rsidP="00B823B5">
            <w:pPr>
              <w:rPr>
                <w:b/>
              </w:rPr>
            </w:pPr>
            <w:r w:rsidRPr="00B823B5">
              <w:rPr>
                <w:b/>
              </w:rPr>
              <w:t>«</w:t>
            </w:r>
            <w:proofErr w:type="spellStart"/>
            <w:proofErr w:type="gramStart"/>
            <w:r w:rsidRPr="00B823B5">
              <w:rPr>
                <w:b/>
              </w:rPr>
              <w:t>П</w:t>
            </w:r>
            <w:proofErr w:type="gramEnd"/>
            <w:r w:rsidRPr="00B823B5">
              <w:rPr>
                <w:b/>
              </w:rPr>
              <w:t>öдтыбок</w:t>
            </w:r>
            <w:proofErr w:type="spellEnd"/>
            <w:r w:rsidRPr="00B823B5">
              <w:rPr>
                <w:b/>
              </w:rPr>
              <w:t xml:space="preserve">» </w:t>
            </w:r>
          </w:p>
          <w:p w:rsidR="00B823B5" w:rsidRPr="00B823B5" w:rsidRDefault="00B823B5" w:rsidP="00B823B5">
            <w:pPr>
              <w:rPr>
                <w:b/>
              </w:rPr>
            </w:pPr>
            <w:proofErr w:type="spellStart"/>
            <w:r w:rsidRPr="00B823B5">
              <w:rPr>
                <w:b/>
              </w:rPr>
              <w:t>сикт</w:t>
            </w:r>
            <w:proofErr w:type="spellEnd"/>
            <w:r w:rsidRPr="00B823B5">
              <w:rPr>
                <w:b/>
              </w:rPr>
              <w:t xml:space="preserve"> </w:t>
            </w:r>
            <w:proofErr w:type="spellStart"/>
            <w:r w:rsidRPr="00B823B5">
              <w:rPr>
                <w:b/>
              </w:rPr>
              <w:t>овмöдчöминса</w:t>
            </w:r>
            <w:proofErr w:type="spellEnd"/>
            <w:r w:rsidRPr="00B823B5">
              <w:rPr>
                <w:b/>
              </w:rPr>
              <w:t xml:space="preserve"> </w:t>
            </w:r>
          </w:p>
          <w:p w:rsidR="00B823B5" w:rsidRPr="00B823B5" w:rsidRDefault="00B823B5" w:rsidP="00B823B5">
            <w:pPr>
              <w:rPr>
                <w:b/>
              </w:rPr>
            </w:pPr>
            <w:r w:rsidRPr="00B823B5">
              <w:rPr>
                <w:b/>
              </w:rPr>
              <w:t xml:space="preserve">администрация 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B823B5" w:rsidRPr="00B823B5" w:rsidRDefault="00B823B5" w:rsidP="00B823B5">
            <w:r w:rsidRPr="00B823B5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51666083" r:id="rId7"/>
              </w:object>
            </w:r>
          </w:p>
          <w:p w:rsidR="00B823B5" w:rsidRPr="00B823B5" w:rsidRDefault="00B823B5" w:rsidP="00B823B5"/>
        </w:tc>
        <w:tc>
          <w:tcPr>
            <w:tcW w:w="3588" w:type="dxa"/>
            <w:shd w:val="clear" w:color="auto" w:fill="auto"/>
          </w:tcPr>
          <w:p w:rsidR="00B823B5" w:rsidRPr="00B823B5" w:rsidRDefault="00B823B5" w:rsidP="00B823B5">
            <w:r w:rsidRPr="00B823B5">
              <w:rPr>
                <w:b/>
              </w:rPr>
              <w:t>Администрация  сельского поселения   «</w:t>
            </w:r>
            <w:proofErr w:type="spellStart"/>
            <w:r w:rsidRPr="00B823B5">
              <w:rPr>
                <w:b/>
              </w:rPr>
              <w:t>Подтыбок</w:t>
            </w:r>
            <w:proofErr w:type="spellEnd"/>
            <w:r w:rsidRPr="00B823B5">
              <w:rPr>
                <w:b/>
              </w:rPr>
              <w:t>»</w:t>
            </w:r>
          </w:p>
        </w:tc>
      </w:tr>
      <w:tr w:rsidR="00B823B5" w:rsidRPr="00B823B5" w:rsidTr="00BB408E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B823B5" w:rsidRPr="00B823B5" w:rsidRDefault="00B823B5" w:rsidP="00B823B5">
            <w:pPr>
              <w:rPr>
                <w:b/>
              </w:rPr>
            </w:pPr>
          </w:p>
          <w:p w:rsidR="00B823B5" w:rsidRPr="00B823B5" w:rsidRDefault="000F6CED" w:rsidP="00B823B5">
            <w:r>
              <w:rPr>
                <w:b/>
              </w:rPr>
              <w:t xml:space="preserve">                                                                                    </w:t>
            </w:r>
            <w:proofErr w:type="gramStart"/>
            <w:r w:rsidR="00B823B5" w:rsidRPr="00B823B5">
              <w:rPr>
                <w:b/>
              </w:rPr>
              <w:t>ШУÖМ</w:t>
            </w:r>
            <w:proofErr w:type="gramEnd"/>
          </w:p>
        </w:tc>
      </w:tr>
      <w:tr w:rsidR="00B823B5" w:rsidRPr="00B823B5" w:rsidTr="00BB408E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B823B5" w:rsidRPr="00B823B5" w:rsidRDefault="000F6CED" w:rsidP="00B823B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</w:t>
            </w:r>
            <w:r w:rsidR="00B823B5" w:rsidRPr="00B823B5">
              <w:rPr>
                <w:b/>
              </w:rPr>
              <w:t xml:space="preserve">ПОСТАНОВЛЕНИЕ </w:t>
            </w:r>
          </w:p>
        </w:tc>
      </w:tr>
      <w:tr w:rsidR="00B823B5" w:rsidRPr="00B823B5" w:rsidTr="00BB408E">
        <w:trPr>
          <w:cantSplit/>
          <w:trHeight w:val="406"/>
          <w:jc w:val="center"/>
        </w:trPr>
        <w:tc>
          <w:tcPr>
            <w:tcW w:w="4448" w:type="dxa"/>
            <w:gridSpan w:val="2"/>
            <w:shd w:val="clear" w:color="auto" w:fill="auto"/>
            <w:vAlign w:val="center"/>
          </w:tcPr>
          <w:p w:rsidR="00B823B5" w:rsidRPr="00B823B5" w:rsidRDefault="00B823B5" w:rsidP="00B823B5">
            <w:pPr>
              <w:rPr>
                <w:b/>
              </w:rPr>
            </w:pPr>
            <w:r w:rsidRPr="00B823B5">
              <w:rPr>
                <w:b/>
              </w:rPr>
              <w:t>От  11 июня  2019  года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:rsidR="00B823B5" w:rsidRPr="00B823B5" w:rsidRDefault="00B823B5" w:rsidP="00B823B5">
            <w:pPr>
              <w:rPr>
                <w:b/>
              </w:rPr>
            </w:pPr>
            <w:r w:rsidRPr="00B823B5">
              <w:rPr>
                <w:b/>
              </w:rPr>
              <w:t xml:space="preserve">                                              № 25  </w:t>
            </w:r>
          </w:p>
        </w:tc>
      </w:tr>
      <w:tr w:rsidR="00B823B5" w:rsidRPr="00B823B5" w:rsidTr="00BB408E">
        <w:trPr>
          <w:cantSplit/>
          <w:trHeight w:val="419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B823B5" w:rsidRPr="00B823B5" w:rsidRDefault="000F6CED" w:rsidP="00B823B5">
            <w:pPr>
              <w:rPr>
                <w:b/>
              </w:rPr>
            </w:pPr>
            <w:r>
              <w:t xml:space="preserve">                                </w:t>
            </w:r>
            <w:r w:rsidR="00B823B5" w:rsidRPr="00B823B5">
              <w:t xml:space="preserve">(Республика Коми, </w:t>
            </w:r>
            <w:proofErr w:type="spellStart"/>
            <w:r w:rsidR="00B823B5" w:rsidRPr="00B823B5">
              <w:t>Корткеросский</w:t>
            </w:r>
            <w:proofErr w:type="spellEnd"/>
            <w:r w:rsidR="00B823B5" w:rsidRPr="00B823B5">
              <w:t xml:space="preserve"> район, п. </w:t>
            </w:r>
            <w:proofErr w:type="spellStart"/>
            <w:r w:rsidR="00B823B5" w:rsidRPr="00B823B5">
              <w:t>Подтыбок</w:t>
            </w:r>
            <w:proofErr w:type="spellEnd"/>
            <w:r w:rsidR="00B823B5" w:rsidRPr="00B823B5">
              <w:t>)</w:t>
            </w:r>
          </w:p>
        </w:tc>
      </w:tr>
    </w:tbl>
    <w:p w:rsidR="00B823B5" w:rsidRPr="00B823B5" w:rsidRDefault="00B823B5" w:rsidP="00B823B5"/>
    <w:p w:rsidR="00B823B5" w:rsidRPr="00B823B5" w:rsidRDefault="00B823B5" w:rsidP="00B823B5">
      <w:pPr>
        <w:rPr>
          <w:b/>
        </w:rPr>
      </w:pPr>
      <w:r w:rsidRPr="00B823B5">
        <w:t xml:space="preserve">                     </w:t>
      </w:r>
      <w:r w:rsidR="000F6CED">
        <w:t xml:space="preserve">                       </w:t>
      </w:r>
      <w:r w:rsidRPr="00B823B5">
        <w:t xml:space="preserve"> </w:t>
      </w:r>
      <w:r w:rsidRPr="00B823B5">
        <w:rPr>
          <w:b/>
        </w:rPr>
        <w:t xml:space="preserve">Об оплате труда главного бухгалтера </w:t>
      </w:r>
    </w:p>
    <w:p w:rsidR="00B823B5" w:rsidRPr="00B823B5" w:rsidRDefault="00B823B5" w:rsidP="00B823B5">
      <w:pPr>
        <w:rPr>
          <w:b/>
        </w:rPr>
      </w:pPr>
      <w:r w:rsidRPr="00B823B5">
        <w:rPr>
          <w:b/>
        </w:rPr>
        <w:t xml:space="preserve">                   </w:t>
      </w:r>
      <w:r w:rsidR="000F6CED">
        <w:rPr>
          <w:b/>
        </w:rPr>
        <w:t xml:space="preserve">            </w:t>
      </w:r>
      <w:r w:rsidRPr="00B823B5">
        <w:rPr>
          <w:b/>
        </w:rPr>
        <w:t xml:space="preserve"> администрации  муниципального образования </w:t>
      </w:r>
    </w:p>
    <w:p w:rsidR="00B823B5" w:rsidRPr="00B823B5" w:rsidRDefault="00B823B5" w:rsidP="00B823B5">
      <w:pPr>
        <w:rPr>
          <w:b/>
        </w:rPr>
      </w:pPr>
      <w:r w:rsidRPr="00B823B5">
        <w:rPr>
          <w:b/>
        </w:rPr>
        <w:t xml:space="preserve">                           </w:t>
      </w:r>
      <w:r w:rsidR="000F6CED">
        <w:rPr>
          <w:b/>
        </w:rPr>
        <w:t xml:space="preserve">                    </w:t>
      </w:r>
      <w:r w:rsidRPr="00B823B5">
        <w:rPr>
          <w:b/>
        </w:rPr>
        <w:t xml:space="preserve"> сельского поселения «</w:t>
      </w:r>
      <w:proofErr w:type="spellStart"/>
      <w:r w:rsidRPr="00B823B5">
        <w:rPr>
          <w:b/>
        </w:rPr>
        <w:t>Подтыбок</w:t>
      </w:r>
      <w:proofErr w:type="spellEnd"/>
      <w:r w:rsidRPr="00B823B5">
        <w:rPr>
          <w:b/>
        </w:rPr>
        <w:t>»</w:t>
      </w:r>
    </w:p>
    <w:p w:rsidR="00B823B5" w:rsidRPr="00B823B5" w:rsidRDefault="00B823B5" w:rsidP="00B823B5">
      <w:pPr>
        <w:rPr>
          <w:b/>
        </w:rPr>
      </w:pPr>
    </w:p>
    <w:p w:rsidR="00B823B5" w:rsidRPr="00B823B5" w:rsidRDefault="00B823B5" w:rsidP="00B823B5">
      <w:pPr>
        <w:rPr>
          <w:b/>
        </w:rPr>
      </w:pPr>
    </w:p>
    <w:p w:rsidR="00B823B5" w:rsidRPr="00B823B5" w:rsidRDefault="00B823B5" w:rsidP="00B823B5">
      <w:pPr>
        <w:rPr>
          <w:bCs/>
        </w:rPr>
      </w:pPr>
      <w:r w:rsidRPr="00B823B5">
        <w:rPr>
          <w:bCs/>
        </w:rPr>
        <w:t xml:space="preserve">Руководствуясь  частью 2 статьи 53 Федерального закона от 06 октября 2003 года  № 131 – ФЗ «Об общих принципах организации местного самоуправления в Российской Федерации», </w:t>
      </w:r>
    </w:p>
    <w:p w:rsidR="00B823B5" w:rsidRPr="00B823B5" w:rsidRDefault="00B823B5" w:rsidP="00B823B5"/>
    <w:p w:rsidR="00B823B5" w:rsidRPr="000F6CED" w:rsidRDefault="00B823B5" w:rsidP="00B823B5">
      <w:pPr>
        <w:rPr>
          <w:b/>
        </w:rPr>
      </w:pPr>
      <w:r w:rsidRPr="00B823B5">
        <w:rPr>
          <w:b/>
        </w:rPr>
        <w:t xml:space="preserve">                        </w:t>
      </w:r>
      <w:bookmarkStart w:id="0" w:name="_GoBack"/>
      <w:bookmarkEnd w:id="0"/>
      <w:r w:rsidRPr="00B823B5">
        <w:rPr>
          <w:b/>
          <w:bCs/>
        </w:rPr>
        <w:t>ПОСТАНОВЛЯЮ:</w:t>
      </w:r>
    </w:p>
    <w:p w:rsidR="00B823B5" w:rsidRPr="00B823B5" w:rsidRDefault="00B823B5" w:rsidP="00B823B5"/>
    <w:p w:rsidR="00B823B5" w:rsidRPr="00B823B5" w:rsidRDefault="00B823B5" w:rsidP="00B823B5"/>
    <w:p w:rsidR="00B823B5" w:rsidRPr="00B823B5" w:rsidRDefault="00B823B5" w:rsidP="00B823B5">
      <w:pPr>
        <w:numPr>
          <w:ilvl w:val="0"/>
          <w:numId w:val="1"/>
        </w:numPr>
      </w:pPr>
      <w:r w:rsidRPr="00B823B5">
        <w:t>Утвердить размер должностного оклада главного бухгалтера администрации муниципального образования сельского поселения «</w:t>
      </w:r>
      <w:proofErr w:type="spellStart"/>
      <w:r w:rsidRPr="00B823B5">
        <w:t>Подтыбок</w:t>
      </w:r>
      <w:proofErr w:type="spellEnd"/>
      <w:r w:rsidRPr="00B823B5">
        <w:t>» (приложение 1).</w:t>
      </w:r>
    </w:p>
    <w:p w:rsidR="00B823B5" w:rsidRPr="00B823B5" w:rsidRDefault="00B823B5" w:rsidP="00B823B5">
      <w:pPr>
        <w:numPr>
          <w:ilvl w:val="0"/>
          <w:numId w:val="1"/>
        </w:numPr>
      </w:pPr>
      <w:r w:rsidRPr="00B823B5">
        <w:t>Установить, что при утверждении фонда оплаты труда сверх суммы средств, направленных для выплаты должностных окладов главному бухгалтера администрации сельского поселения «</w:t>
      </w:r>
      <w:proofErr w:type="spellStart"/>
      <w:r w:rsidRPr="00B823B5">
        <w:t>Подтыбок</w:t>
      </w:r>
      <w:proofErr w:type="spellEnd"/>
      <w:r w:rsidRPr="00B823B5">
        <w:t>» предусматриваются следующие средства на выплату (в расчете на год):</w:t>
      </w:r>
    </w:p>
    <w:p w:rsidR="00B823B5" w:rsidRPr="00B823B5" w:rsidRDefault="00B823B5" w:rsidP="00B823B5">
      <w:r w:rsidRPr="00B823B5">
        <w:t xml:space="preserve"> </w:t>
      </w:r>
    </w:p>
    <w:p w:rsidR="00B823B5" w:rsidRPr="00B823B5" w:rsidRDefault="00B823B5" w:rsidP="00B823B5">
      <w:r w:rsidRPr="00B823B5">
        <w:t xml:space="preserve">   1) должностной оклад</w:t>
      </w:r>
    </w:p>
    <w:p w:rsidR="00B823B5" w:rsidRPr="00B823B5" w:rsidRDefault="00B823B5" w:rsidP="00B823B5">
      <w:r w:rsidRPr="00B823B5">
        <w:t xml:space="preserve">   2) ежемесячную надбавку к должностным окладам за особые условия труда и ежемесячной надбавки к должностным окладам за сложность, напряженность, высокие достижения в труде и специальный режим в работе – в размере 12 месячных должностных окладов,  но  не   более</w:t>
      </w:r>
    </w:p>
    <w:p w:rsidR="00B823B5" w:rsidRPr="00B823B5" w:rsidRDefault="00B823B5" w:rsidP="00B823B5">
      <w:r w:rsidRPr="00B823B5">
        <w:lastRenderedPageBreak/>
        <w:t xml:space="preserve">          120 % должностного оклада</w:t>
      </w:r>
    </w:p>
    <w:p w:rsidR="00B823B5" w:rsidRPr="00B823B5" w:rsidRDefault="00B823B5" w:rsidP="00B823B5">
      <w:r w:rsidRPr="00B823B5">
        <w:t xml:space="preserve">  3) ежемесячных надбавок за выслугу лет – в размере 3 месячных должностных окладов;</w:t>
      </w:r>
    </w:p>
    <w:p w:rsidR="00B823B5" w:rsidRPr="00B823B5" w:rsidRDefault="00B823B5" w:rsidP="00B823B5">
      <w:r w:rsidRPr="00B823B5">
        <w:t xml:space="preserve">  4) премий по результатам работы – в размере 3 месячных должностных окладов с учетом надбавки за особые условия труда, надбавки к должностным окладам за сложность, напряженность, высокие достижения в труде и специальный режим в работе и надбавки за выслугу лет, но не более 25% должностного оклада.</w:t>
      </w:r>
    </w:p>
    <w:p w:rsidR="00B823B5" w:rsidRPr="00B823B5" w:rsidRDefault="00B823B5" w:rsidP="00B823B5">
      <w:r w:rsidRPr="00B823B5">
        <w:t xml:space="preserve">  5) материальной помощи – в размере 2 месячных должностных окладов с учетом надбавки за особые условия труда, надбавки к должностным окладам за сложность, напряженность, высокие достижения в труде и специальный режим в работе и надбавки за выслугу лет.</w:t>
      </w:r>
    </w:p>
    <w:p w:rsidR="00B823B5" w:rsidRPr="00B823B5" w:rsidRDefault="00B823B5" w:rsidP="00B823B5">
      <w:r w:rsidRPr="00B823B5">
        <w:t xml:space="preserve">  6)  ежемесячные надбавки за выслугу лет к должностному окладу в размере трехмесячных должностных окладов, устанавливаемой в зависимости от стажа работы в следующих размерах от должностного оклада:</w:t>
      </w:r>
    </w:p>
    <w:p w:rsidR="00B823B5" w:rsidRPr="00B823B5" w:rsidRDefault="00B823B5" w:rsidP="00B823B5">
      <w:r w:rsidRPr="00B823B5">
        <w:t xml:space="preserve">         от 1 года до 5 лет- 10%</w:t>
      </w:r>
    </w:p>
    <w:p w:rsidR="00B823B5" w:rsidRPr="00B823B5" w:rsidRDefault="00B823B5" w:rsidP="00B823B5">
      <w:r w:rsidRPr="00B823B5">
        <w:t xml:space="preserve">         от 5 лет до 10 лет- 20%</w:t>
      </w:r>
    </w:p>
    <w:p w:rsidR="00B823B5" w:rsidRPr="00B823B5" w:rsidRDefault="00B823B5" w:rsidP="00B823B5">
      <w:r w:rsidRPr="00B823B5">
        <w:t xml:space="preserve">         от 10 лет до 15 лет- 30 %</w:t>
      </w:r>
    </w:p>
    <w:p w:rsidR="00B823B5" w:rsidRPr="00B823B5" w:rsidRDefault="00B823B5" w:rsidP="00B823B5">
      <w:r w:rsidRPr="00B823B5">
        <w:t xml:space="preserve">         свыше 15 лет         - 40 %</w:t>
      </w:r>
    </w:p>
    <w:p w:rsidR="00B823B5" w:rsidRPr="00B823B5" w:rsidRDefault="00B823B5" w:rsidP="00B823B5">
      <w:r w:rsidRPr="00B823B5">
        <w:t>3. Фонд оплаты труда главного бухгалтера формируется с учетом районного коэффициента и процентной надбавки за работу в районах Крайнего Севера и приравненных к ним местностям, установленном законодательством Российской Федерации и законодательством Республики Коми.</w:t>
      </w:r>
    </w:p>
    <w:p w:rsidR="00B823B5" w:rsidRPr="00B823B5" w:rsidRDefault="00B823B5" w:rsidP="00B823B5">
      <w:r w:rsidRPr="00B823B5">
        <w:t>4. Финансирование расходов, связанных с реализацией настоящего Постановления, осуществляется за счет и в пределах средств, предусмотренных в бюджете муниципального образования сельского поселения  «</w:t>
      </w:r>
      <w:proofErr w:type="spellStart"/>
      <w:r w:rsidRPr="00B823B5">
        <w:t>Подтыбок</w:t>
      </w:r>
      <w:proofErr w:type="spellEnd"/>
      <w:r w:rsidRPr="00B823B5">
        <w:t>» на соответствующий финансовый год.</w:t>
      </w:r>
    </w:p>
    <w:p w:rsidR="00B823B5" w:rsidRPr="00B823B5" w:rsidRDefault="00B823B5" w:rsidP="00B823B5">
      <w:r w:rsidRPr="00B823B5">
        <w:t>5.Установленный настоящим постановлением норматив должностного оклада и размер ежемесячных надбавок к должностному окладу подлежат изменению (индексации) в сроки и размерах, установленных для изменения (индексации) окладов денежного содержания должностных лиц органов местного самоуправления, работающих на постоянной основе (главы сельского поселения «</w:t>
      </w:r>
      <w:proofErr w:type="spellStart"/>
      <w:r w:rsidRPr="00B823B5">
        <w:t>Подтыбок</w:t>
      </w:r>
      <w:proofErr w:type="spellEnd"/>
      <w:r w:rsidRPr="00B823B5">
        <w:t>», муниципальных служащих сельского поселения «</w:t>
      </w:r>
      <w:proofErr w:type="spellStart"/>
      <w:r w:rsidRPr="00B823B5">
        <w:t>Подтыбок</w:t>
      </w:r>
      <w:proofErr w:type="spellEnd"/>
      <w:r w:rsidRPr="00B823B5">
        <w:t xml:space="preserve">»). </w:t>
      </w:r>
    </w:p>
    <w:p w:rsidR="00B823B5" w:rsidRPr="00B823B5" w:rsidRDefault="00B823B5" w:rsidP="00B823B5">
      <w:r w:rsidRPr="00B823B5">
        <w:t xml:space="preserve">6. Настоящее Постановление вступает в силу со дня его принятия и распространяется на правоотношения, возникшие с 01 июня 2019 года. </w:t>
      </w:r>
    </w:p>
    <w:p w:rsidR="00B823B5" w:rsidRPr="00B823B5" w:rsidRDefault="00B823B5" w:rsidP="00B823B5">
      <w:r w:rsidRPr="00B823B5">
        <w:t>7. Признать утратившим силу постановление № 10 от 01.03.2011 года.</w:t>
      </w:r>
    </w:p>
    <w:p w:rsidR="00B823B5" w:rsidRPr="00B823B5" w:rsidRDefault="00B823B5" w:rsidP="00B823B5"/>
    <w:p w:rsidR="00B823B5" w:rsidRPr="00B823B5" w:rsidRDefault="00B823B5" w:rsidP="00B823B5"/>
    <w:p w:rsidR="00B823B5" w:rsidRPr="00B823B5" w:rsidRDefault="00B823B5" w:rsidP="00B823B5">
      <w:r w:rsidRPr="00B823B5">
        <w:tab/>
      </w:r>
    </w:p>
    <w:p w:rsidR="00B823B5" w:rsidRPr="00B823B5" w:rsidRDefault="00B823B5" w:rsidP="00B823B5">
      <w:r w:rsidRPr="00B823B5">
        <w:t>Глава сельского поселения «</w:t>
      </w:r>
      <w:proofErr w:type="spellStart"/>
      <w:r w:rsidRPr="00B823B5">
        <w:t>Подтыбок</w:t>
      </w:r>
      <w:proofErr w:type="spellEnd"/>
      <w:r w:rsidRPr="00B823B5">
        <w:t xml:space="preserve">»                                  </w:t>
      </w:r>
      <w:proofErr w:type="spellStart"/>
      <w:r w:rsidRPr="00B823B5">
        <w:t>Е.Михайлова</w:t>
      </w:r>
      <w:proofErr w:type="spellEnd"/>
    </w:p>
    <w:p w:rsidR="00B823B5" w:rsidRPr="00B823B5" w:rsidRDefault="00B823B5" w:rsidP="00B823B5"/>
    <w:p w:rsidR="00B823B5" w:rsidRPr="00B823B5" w:rsidRDefault="00B823B5" w:rsidP="00B823B5"/>
    <w:p w:rsidR="00B823B5" w:rsidRPr="00B823B5" w:rsidRDefault="00B823B5" w:rsidP="00B823B5"/>
    <w:p w:rsidR="00B823B5" w:rsidRPr="00B823B5" w:rsidRDefault="00B823B5" w:rsidP="00B823B5"/>
    <w:p w:rsidR="00B823B5" w:rsidRPr="00B823B5" w:rsidRDefault="00B823B5" w:rsidP="00B823B5"/>
    <w:p w:rsidR="00B823B5" w:rsidRPr="00B823B5" w:rsidRDefault="00B823B5" w:rsidP="00B823B5"/>
    <w:p w:rsidR="00B823B5" w:rsidRPr="00B823B5" w:rsidRDefault="00B823B5" w:rsidP="00B823B5">
      <w:r w:rsidRPr="00B823B5">
        <w:t xml:space="preserve">     </w:t>
      </w:r>
    </w:p>
    <w:p w:rsidR="00B823B5" w:rsidRPr="00B823B5" w:rsidRDefault="00B823B5" w:rsidP="00B823B5">
      <w:r w:rsidRPr="00B823B5">
        <w:t xml:space="preserve">                                                               Приложение 1 к постановлению </w:t>
      </w:r>
    </w:p>
    <w:p w:rsidR="00B823B5" w:rsidRPr="00B823B5" w:rsidRDefault="00B823B5" w:rsidP="00B823B5">
      <w:r w:rsidRPr="00B823B5">
        <w:t xml:space="preserve">                                                       Главы  сельского поселения «</w:t>
      </w:r>
      <w:proofErr w:type="spellStart"/>
      <w:r w:rsidRPr="00B823B5">
        <w:t>Подтыбок</w:t>
      </w:r>
      <w:proofErr w:type="spellEnd"/>
      <w:r w:rsidRPr="00B823B5">
        <w:t>»</w:t>
      </w:r>
    </w:p>
    <w:p w:rsidR="00B823B5" w:rsidRPr="00B823B5" w:rsidRDefault="00B823B5" w:rsidP="00B823B5">
      <w:r w:rsidRPr="00B823B5">
        <w:t xml:space="preserve">                                                                 от 11 июня  2019 г. № 25</w:t>
      </w:r>
    </w:p>
    <w:p w:rsidR="00B823B5" w:rsidRPr="00B823B5" w:rsidRDefault="00B823B5" w:rsidP="00B823B5"/>
    <w:p w:rsidR="00B823B5" w:rsidRPr="00B823B5" w:rsidRDefault="00B823B5" w:rsidP="00B823B5"/>
    <w:p w:rsidR="00B823B5" w:rsidRPr="00B823B5" w:rsidRDefault="00B823B5" w:rsidP="00B823B5">
      <w:r w:rsidRPr="00B823B5">
        <w:t xml:space="preserve"> </w:t>
      </w:r>
    </w:p>
    <w:p w:rsidR="00B823B5" w:rsidRPr="00B823B5" w:rsidRDefault="00B823B5" w:rsidP="00B823B5">
      <w:pPr>
        <w:rPr>
          <w:bCs/>
        </w:rPr>
      </w:pPr>
    </w:p>
    <w:p w:rsidR="00B823B5" w:rsidRPr="00B823B5" w:rsidRDefault="00B823B5" w:rsidP="00B823B5">
      <w:pPr>
        <w:rPr>
          <w:bCs/>
        </w:rPr>
      </w:pPr>
      <w:r w:rsidRPr="00B823B5">
        <w:rPr>
          <w:bCs/>
        </w:rPr>
        <w:t xml:space="preserve">                                      Должностной оклад </w:t>
      </w:r>
    </w:p>
    <w:p w:rsidR="00B823B5" w:rsidRPr="00B823B5" w:rsidRDefault="00B823B5" w:rsidP="00B823B5">
      <w:pPr>
        <w:rPr>
          <w:bCs/>
        </w:rPr>
      </w:pPr>
      <w:r w:rsidRPr="00B823B5">
        <w:rPr>
          <w:bCs/>
        </w:rPr>
        <w:t>главного бухгалтера администрации муниципального образования</w:t>
      </w:r>
    </w:p>
    <w:p w:rsidR="00B823B5" w:rsidRPr="00B823B5" w:rsidRDefault="00B823B5" w:rsidP="00B823B5">
      <w:pPr>
        <w:rPr>
          <w:bCs/>
        </w:rPr>
      </w:pPr>
      <w:r w:rsidRPr="00B823B5">
        <w:rPr>
          <w:bCs/>
        </w:rPr>
        <w:t xml:space="preserve">                          сельского поселения «</w:t>
      </w:r>
      <w:proofErr w:type="spellStart"/>
      <w:r w:rsidRPr="00B823B5">
        <w:rPr>
          <w:bCs/>
        </w:rPr>
        <w:t>Подтыбок</w:t>
      </w:r>
      <w:proofErr w:type="spellEnd"/>
      <w:r w:rsidRPr="00B823B5">
        <w:rPr>
          <w:bCs/>
        </w:rPr>
        <w:t>»</w:t>
      </w:r>
    </w:p>
    <w:p w:rsidR="00B823B5" w:rsidRPr="00B823B5" w:rsidRDefault="00B823B5" w:rsidP="00B823B5">
      <w:pPr>
        <w:rPr>
          <w:bCs/>
        </w:rPr>
      </w:pPr>
    </w:p>
    <w:p w:rsidR="00B823B5" w:rsidRPr="00B823B5" w:rsidRDefault="00B823B5" w:rsidP="00B823B5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B823B5" w:rsidRPr="00B823B5" w:rsidTr="00BB408E">
        <w:tc>
          <w:tcPr>
            <w:tcW w:w="4643" w:type="dxa"/>
          </w:tcPr>
          <w:p w:rsidR="00B823B5" w:rsidRPr="00B823B5" w:rsidRDefault="00B823B5" w:rsidP="00B823B5">
            <w:pPr>
              <w:rPr>
                <w:bCs/>
              </w:rPr>
            </w:pPr>
            <w:r w:rsidRPr="00B823B5">
              <w:rPr>
                <w:bCs/>
              </w:rPr>
              <w:t>Наименование должностей</w:t>
            </w:r>
          </w:p>
        </w:tc>
        <w:tc>
          <w:tcPr>
            <w:tcW w:w="4644" w:type="dxa"/>
          </w:tcPr>
          <w:p w:rsidR="00B823B5" w:rsidRPr="00B823B5" w:rsidRDefault="00B823B5" w:rsidP="00B823B5">
            <w:pPr>
              <w:rPr>
                <w:bCs/>
              </w:rPr>
            </w:pPr>
            <w:r w:rsidRPr="00B823B5">
              <w:rPr>
                <w:bCs/>
              </w:rPr>
              <w:t>Месячный должностной оклад, рублей</w:t>
            </w:r>
          </w:p>
        </w:tc>
      </w:tr>
      <w:tr w:rsidR="00B823B5" w:rsidRPr="00B823B5" w:rsidTr="00BB408E">
        <w:tc>
          <w:tcPr>
            <w:tcW w:w="4643" w:type="dxa"/>
          </w:tcPr>
          <w:p w:rsidR="00B823B5" w:rsidRPr="00B823B5" w:rsidRDefault="00B823B5" w:rsidP="00B823B5">
            <w:pPr>
              <w:rPr>
                <w:bCs/>
              </w:rPr>
            </w:pPr>
            <w:r w:rsidRPr="00B823B5">
              <w:rPr>
                <w:bCs/>
              </w:rPr>
              <w:t>Главный бухгалтер</w:t>
            </w:r>
          </w:p>
        </w:tc>
        <w:tc>
          <w:tcPr>
            <w:tcW w:w="4644" w:type="dxa"/>
          </w:tcPr>
          <w:p w:rsidR="00B823B5" w:rsidRPr="00B823B5" w:rsidRDefault="00B823B5" w:rsidP="00B823B5">
            <w:pPr>
              <w:rPr>
                <w:bCs/>
              </w:rPr>
            </w:pPr>
            <w:r w:rsidRPr="00B823B5">
              <w:rPr>
                <w:bCs/>
              </w:rPr>
              <w:t>5887,00</w:t>
            </w:r>
          </w:p>
        </w:tc>
      </w:tr>
    </w:tbl>
    <w:p w:rsidR="005D42B3" w:rsidRDefault="005D42B3"/>
    <w:sectPr w:rsidR="005D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B07BC"/>
    <w:multiLevelType w:val="hybridMultilevel"/>
    <w:tmpl w:val="5A1C4B88"/>
    <w:lvl w:ilvl="0" w:tplc="6316D49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52"/>
    <w:rsid w:val="000F6CED"/>
    <w:rsid w:val="005D42B3"/>
    <w:rsid w:val="00B823B5"/>
    <w:rsid w:val="00CA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2019-06-11T13:36:00Z</dcterms:created>
  <dcterms:modified xsi:type="dcterms:W3CDTF">2020-05-22T12:22:00Z</dcterms:modified>
</cp:coreProperties>
</file>