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</w:tblGrid>
      <w:tr w:rsidR="00AC1406" w:rsidRPr="00AC1406" w:rsidTr="00AC1406">
        <w:trPr>
          <w:trHeight w:val="1418"/>
        </w:trPr>
        <w:tc>
          <w:tcPr>
            <w:tcW w:w="3967" w:type="dxa"/>
            <w:hideMark/>
          </w:tcPr>
          <w:p w:rsidR="00AC1406" w:rsidRPr="00AC1406" w:rsidRDefault="00AC1406" w:rsidP="00AC14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="00E07DF5" w:rsidRPr="00E07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E07DF5" w:rsidRPr="00E07D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Ö</w:t>
            </w:r>
            <w:r w:rsidR="00E07DF5" w:rsidRPr="00E07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дтыбок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AC1406" w:rsidRPr="00AC1406" w:rsidRDefault="00AC1406" w:rsidP="00AC14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AC1406" w:rsidRPr="00AC1406" w:rsidRDefault="00AC1406" w:rsidP="00AC14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proofErr w:type="gramStart"/>
            <w:r w:rsidR="00E07DF5" w:rsidRPr="00E07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E07DF5" w:rsidRPr="00E07D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Ö</w:t>
            </w:r>
            <w:r w:rsidR="00E07DF5" w:rsidRPr="00E07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дтыбок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:rsidR="00AC1406" w:rsidRPr="00AC1406" w:rsidRDefault="00AC1406" w:rsidP="00AC140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C1406" w:rsidRPr="00AC1406" w:rsidRDefault="00AC1406" w:rsidP="00AC140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C1406" w:rsidRPr="00AC1406" w:rsidRDefault="00AC1406" w:rsidP="00AC14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 w:rsidR="00E07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07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Подтыбок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C1406" w:rsidRPr="00AC1406" w:rsidRDefault="00AC1406" w:rsidP="00E07D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</w:t>
            </w:r>
            <w:proofErr w:type="spellStart"/>
            <w:r w:rsidR="00E07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Подтыбок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</w:tr>
    </w:tbl>
    <w:p w:rsidR="00AC1406" w:rsidRPr="00AC1406" w:rsidRDefault="00AC1406" w:rsidP="00AC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1406" w:rsidRPr="00AC1406" w:rsidRDefault="00AC1406" w:rsidP="00AC140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ШУÖМ</w:t>
      </w: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C1406" w:rsidRPr="00AC1406" w:rsidRDefault="00AC1406" w:rsidP="00AC14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AC1406" w:rsidRPr="00AC1406" w:rsidTr="000355EC">
        <w:tc>
          <w:tcPr>
            <w:tcW w:w="4261" w:type="dxa"/>
          </w:tcPr>
          <w:p w:rsidR="00AC1406" w:rsidRPr="00AC1406" w:rsidRDefault="00AC1406" w:rsidP="00E0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E07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27 </w:t>
            </w:r>
            <w:r w:rsidR="00264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мая </w:t>
            </w: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5207" w:type="dxa"/>
          </w:tcPr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E07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 </w:t>
            </w:r>
            <w:r w:rsidR="00E07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(Республика Коми, </w:t>
      </w:r>
      <w:proofErr w:type="spellStart"/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одтыбок</w:t>
      </w:r>
      <w:proofErr w:type="spellEnd"/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1406" w:rsidRPr="00AC1406" w:rsidRDefault="00AC1406" w:rsidP="00AC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C1406" w:rsidRDefault="00AC1406" w:rsidP="00AC14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06" w:rsidRPr="00AC1406" w:rsidRDefault="002C57CF" w:rsidP="00EE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(«дорожн</w:t>
      </w:r>
      <w:r w:rsid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карт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  <w:r w:rsidR="000572AB" w:rsidRPr="0005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взысканию дебиторской задолженности по платежам</w:t>
      </w:r>
      <w:r w:rsidR="001E5A7C" w:rsidRP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бюджет муниципального образования сельского поселения «</w:t>
      </w:r>
      <w:proofErr w:type="spellStart"/>
      <w:r w:rsidR="00E07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Подтыбок</w:t>
      </w:r>
      <w:proofErr w:type="spellEnd"/>
      <w:r w:rsidR="001E5A7C" w:rsidRP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пеням и штрафам по ним</w:t>
      </w:r>
      <w:r w:rsidR="000572AB" w:rsidRPr="0005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5C0E" w:rsidRDefault="00EE5C0E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Default="00AC1406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Соглашения </w:t>
      </w:r>
      <w:r w:rsidR="00EE5C0E" w:rsidRP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заключаемое с главой администрации муниципального образования</w:t>
      </w:r>
      <w:r w:rsidR="0049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49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Подтыбок</w:t>
      </w:r>
      <w:proofErr w:type="spellEnd"/>
      <w:r w:rsidR="004966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5C0E" w:rsidRP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получающего дотацию на выравнивание бюджетной обеспеченности за счёт средств республиканского бюджета Республики Коми и (или) доходы по заменяющим указанную дотацию дополнительным нормативам отчислений от налога на доходы физических лиц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4 г. №</w:t>
      </w:r>
      <w:r w:rsidR="004966D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предупреждения образования дебиторской задолженности по платежам в бюджет </w:t>
      </w:r>
      <w:r w:rsidR="00057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05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сельского поселения </w:t>
      </w:r>
      <w:r w:rsidR="000572AB" w:rsidRP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07DF5" w:rsidRP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Подтыбок</w:t>
      </w:r>
      <w:proofErr w:type="spellEnd"/>
      <w:r w:rsidR="000572AB" w:rsidRP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пеням и штрафам по ним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сельского поселения </w:t>
      </w:r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Подтыбок</w:t>
      </w:r>
      <w:proofErr w:type="spellEnd"/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C1406" w:rsidRPr="00AC1406" w:rsidRDefault="00AC1406" w:rsidP="00AC14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(«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орожную карту»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взысканию дебиторской задолженности по платежам</w:t>
      </w:r>
      <w:r w:rsidR="001E5A7C" w:rsidRP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сельского поселения «</w:t>
      </w:r>
      <w:proofErr w:type="spellStart"/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Подтыбок</w:t>
      </w:r>
      <w:proofErr w:type="spellEnd"/>
      <w:r w:rsidR="001E5A7C" w:rsidRP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пеням и штрафам по ним</w:t>
      </w:r>
      <w:r w:rsid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AB"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AC1406" w:rsidRPr="00AC1406" w:rsidRDefault="00AC1406" w:rsidP="00AC140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AC1406" w:rsidRPr="00AC1406" w:rsidRDefault="00AC1406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Pr="00AC1406" w:rsidRDefault="00AC1406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</w:t>
      </w:r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Е.И.</w:t>
      </w:r>
      <w:r w:rsidR="0049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</w:t>
      </w:r>
    </w:p>
    <w:p w:rsidR="00AC1406" w:rsidRPr="00AC1406" w:rsidRDefault="00AC1406" w:rsidP="00AC140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406" w:rsidRDefault="00AC1406">
      <w:pPr>
        <w:pStyle w:val="ConsPlusTitlePage"/>
      </w:pPr>
      <w:r>
        <w:br/>
      </w:r>
    </w:p>
    <w:p w:rsidR="00AC1406" w:rsidRDefault="00AC1406">
      <w:pPr>
        <w:pStyle w:val="ConsPlusNormal"/>
        <w:outlineLvl w:val="0"/>
      </w:pPr>
    </w:p>
    <w:p w:rsidR="00264422" w:rsidRDefault="00264422">
      <w:pPr>
        <w:pStyle w:val="ConsPlusNormal"/>
        <w:outlineLvl w:val="0"/>
      </w:pPr>
    </w:p>
    <w:p w:rsidR="00264422" w:rsidRDefault="00264422">
      <w:pPr>
        <w:pStyle w:val="ConsPlusNormal"/>
        <w:outlineLvl w:val="0"/>
      </w:pPr>
    </w:p>
    <w:p w:rsidR="00AC1406" w:rsidRDefault="00AC1406">
      <w:pPr>
        <w:pStyle w:val="ConsPlusNormal"/>
      </w:pPr>
    </w:p>
    <w:p w:rsidR="00AC1406" w:rsidRDefault="00AC1406">
      <w:pPr>
        <w:pStyle w:val="ConsPlusNormal"/>
      </w:pPr>
    </w:p>
    <w:p w:rsidR="00E07DF5" w:rsidRDefault="00E07DF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07DF5" w:rsidRDefault="00E07DF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07DF5" w:rsidRDefault="00E07DF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C1406" w:rsidRPr="002C57CF" w:rsidRDefault="000D6B82" w:rsidP="000D6B8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</w:t>
      </w:r>
      <w:r w:rsidR="00AC1406" w:rsidRPr="002C57C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AC1406" w:rsidRPr="002C57CF">
        <w:rPr>
          <w:rFonts w:ascii="Times New Roman" w:hAnsi="Times New Roman" w:cs="Times New Roman"/>
        </w:rPr>
        <w:t xml:space="preserve">к </w:t>
      </w:r>
      <w:r w:rsidR="002C57CF" w:rsidRPr="002C57CF">
        <w:rPr>
          <w:rFonts w:ascii="Times New Roman" w:hAnsi="Times New Roman" w:cs="Times New Roman"/>
        </w:rPr>
        <w:t>постановлению</w:t>
      </w:r>
    </w:p>
    <w:p w:rsidR="00AC1406" w:rsidRPr="002C57CF" w:rsidRDefault="002C57CF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администрации МО СП «</w:t>
      </w:r>
      <w:proofErr w:type="spellStart"/>
      <w:r w:rsidR="000D6B82">
        <w:rPr>
          <w:rFonts w:ascii="Times New Roman" w:hAnsi="Times New Roman" w:cs="Times New Roman"/>
        </w:rPr>
        <w:t>Подтыбок</w:t>
      </w:r>
      <w:proofErr w:type="spellEnd"/>
      <w:r w:rsidRPr="002C57CF">
        <w:rPr>
          <w:rFonts w:ascii="Times New Roman" w:hAnsi="Times New Roman" w:cs="Times New Roman"/>
        </w:rPr>
        <w:t>»</w:t>
      </w:r>
    </w:p>
    <w:p w:rsidR="00AC1406" w:rsidRPr="002C57CF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от</w:t>
      </w:r>
      <w:r w:rsidR="000D6B82">
        <w:rPr>
          <w:rFonts w:ascii="Times New Roman" w:hAnsi="Times New Roman" w:cs="Times New Roman"/>
        </w:rPr>
        <w:t xml:space="preserve">27 </w:t>
      </w:r>
      <w:r w:rsidR="002C57CF">
        <w:rPr>
          <w:rFonts w:ascii="Times New Roman" w:hAnsi="Times New Roman" w:cs="Times New Roman"/>
        </w:rPr>
        <w:t>мая</w:t>
      </w:r>
      <w:r w:rsidRPr="002C57CF">
        <w:rPr>
          <w:rFonts w:ascii="Times New Roman" w:hAnsi="Times New Roman" w:cs="Times New Roman"/>
        </w:rPr>
        <w:t xml:space="preserve"> 2024 г. </w:t>
      </w:r>
      <w:r w:rsidR="002C57CF">
        <w:rPr>
          <w:rFonts w:ascii="Times New Roman" w:hAnsi="Times New Roman" w:cs="Times New Roman"/>
        </w:rPr>
        <w:t>№</w:t>
      </w:r>
      <w:r w:rsidRPr="002C57CF">
        <w:rPr>
          <w:rFonts w:ascii="Times New Roman" w:hAnsi="Times New Roman" w:cs="Times New Roman"/>
        </w:rPr>
        <w:t xml:space="preserve"> </w:t>
      </w:r>
      <w:r w:rsidR="000D6B82">
        <w:rPr>
          <w:rFonts w:ascii="Times New Roman" w:hAnsi="Times New Roman" w:cs="Times New Roman"/>
        </w:rPr>
        <w:t>10</w:t>
      </w:r>
    </w:p>
    <w:p w:rsidR="00AC1406" w:rsidRPr="002C57CF" w:rsidRDefault="00AC1406">
      <w:pPr>
        <w:pStyle w:val="ConsPlusNormal"/>
        <w:rPr>
          <w:rFonts w:ascii="Times New Roman" w:hAnsi="Times New Roman" w:cs="Times New Roman"/>
        </w:rPr>
      </w:pPr>
    </w:p>
    <w:p w:rsidR="00AC1406" w:rsidRPr="002C57CF" w:rsidRDefault="00AC1406">
      <w:pPr>
        <w:pStyle w:val="ConsPlusTitle"/>
        <w:jc w:val="center"/>
        <w:rPr>
          <w:rFonts w:ascii="Times New Roman" w:hAnsi="Times New Roman" w:cs="Times New Roman"/>
        </w:rPr>
      </w:pPr>
      <w:bookmarkStart w:id="0" w:name="P24"/>
      <w:bookmarkEnd w:id="0"/>
      <w:r w:rsidRPr="002C57CF">
        <w:rPr>
          <w:rFonts w:ascii="Times New Roman" w:hAnsi="Times New Roman" w:cs="Times New Roman"/>
        </w:rPr>
        <w:t>ПЛАН</w:t>
      </w:r>
    </w:p>
    <w:p w:rsidR="002C57CF" w:rsidRPr="002C57CF" w:rsidRDefault="000572AB" w:rsidP="002C57CF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МЕРОПРИЯТИЙ («ДОРОЖНАЯ КАРТА»</w:t>
      </w:r>
      <w:r w:rsidR="00AC1406" w:rsidRPr="002C57CF">
        <w:rPr>
          <w:rFonts w:ascii="Times New Roman" w:hAnsi="Times New Roman" w:cs="Times New Roman"/>
        </w:rPr>
        <w:t>) ПО ВЗЫСКАНИЮ</w:t>
      </w:r>
    </w:p>
    <w:p w:rsidR="00AC1406" w:rsidRPr="002C57CF" w:rsidRDefault="000572AB" w:rsidP="002C57CF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 xml:space="preserve"> </w:t>
      </w:r>
      <w:r w:rsidR="00AC1406" w:rsidRPr="002C57CF">
        <w:rPr>
          <w:rFonts w:ascii="Times New Roman" w:hAnsi="Times New Roman" w:cs="Times New Roman"/>
        </w:rPr>
        <w:t>ДЕБИТОРСКОЙ ЗАДОЛЖЕННОСТИ ПО ПЛАТЕЖАМ</w:t>
      </w:r>
      <w:r w:rsidR="001E5A7C" w:rsidRPr="001E5A7C">
        <w:rPr>
          <w:rFonts w:ascii="Times New Roman" w:eastAsiaTheme="minorHAnsi" w:hAnsi="Times New Roman" w:cs="Times New Roman"/>
          <w:lang w:eastAsia="en-US"/>
        </w:rPr>
        <w:t xml:space="preserve"> </w:t>
      </w:r>
      <w:r w:rsidR="001E5A7C" w:rsidRPr="001E5A7C">
        <w:rPr>
          <w:rFonts w:ascii="Times New Roman" w:hAnsi="Times New Roman" w:cs="Times New Roman"/>
        </w:rPr>
        <w:t>В БЮДЖЕТ МУНИЦИПАЛЬНОГО ОБРАЗОВАНИЯ СЕЛЬСКОГО ПОСЕЛЕНИЯ «</w:t>
      </w:r>
      <w:r w:rsidR="000D6B82">
        <w:rPr>
          <w:rFonts w:ascii="Times New Roman" w:hAnsi="Times New Roman" w:cs="Times New Roman"/>
        </w:rPr>
        <w:t>ПОДТЫБОК</w:t>
      </w:r>
      <w:r w:rsidR="001E5A7C" w:rsidRPr="001E5A7C">
        <w:rPr>
          <w:rFonts w:ascii="Times New Roman" w:hAnsi="Times New Roman" w:cs="Times New Roman"/>
        </w:rPr>
        <w:t>»</w:t>
      </w:r>
      <w:r w:rsidR="00AC1406" w:rsidRPr="002C57CF">
        <w:rPr>
          <w:rFonts w:ascii="Times New Roman" w:hAnsi="Times New Roman" w:cs="Times New Roman"/>
        </w:rPr>
        <w:t>, ПЕНЯМ И ШТРАФАМ ПО НИМ</w:t>
      </w:r>
      <w:r w:rsidRPr="002C57CF">
        <w:rPr>
          <w:rFonts w:ascii="Times New Roman" w:hAnsi="Times New Roman" w:cs="Times New Roman"/>
        </w:rPr>
        <w:t xml:space="preserve"> </w:t>
      </w:r>
    </w:p>
    <w:p w:rsidR="002C57CF" w:rsidRPr="002C57CF" w:rsidRDefault="002C57CF" w:rsidP="002C57C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2410"/>
        <w:gridCol w:w="1222"/>
      </w:tblGrid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bookmarkStart w:id="1" w:name="_GoBack"/>
        <w:bookmarkEnd w:id="1"/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2" w:type="dxa"/>
          </w:tcPr>
          <w:p w:rsidR="00AC1406" w:rsidRPr="002C57CF" w:rsidRDefault="00AC1406" w:rsidP="000D6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7CF">
              <w:rPr>
                <w:rFonts w:ascii="Times New Roman" w:hAnsi="Times New Roman" w:cs="Times New Roman"/>
              </w:rPr>
              <w:t>Недопущение образования просроченной дебиторской задол</w:t>
            </w:r>
            <w:r w:rsidR="002C57CF">
              <w:rPr>
                <w:rFonts w:ascii="Times New Roman" w:hAnsi="Times New Roman" w:cs="Times New Roman"/>
              </w:rPr>
              <w:t xml:space="preserve">женности по платежам в </w:t>
            </w:r>
            <w:r w:rsidRPr="002C57CF">
              <w:rPr>
                <w:rFonts w:ascii="Times New Roman" w:hAnsi="Times New Roman" w:cs="Times New Roman"/>
              </w:rPr>
              <w:t xml:space="preserve"> бюджет </w:t>
            </w:r>
            <w:r w:rsidR="007F3A09"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proofErr w:type="spellStart"/>
            <w:r w:rsidR="000D6B82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="007F3A09"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пеням и штрафам по ним, являющимся источниками формирования доходов </w:t>
            </w:r>
            <w:r w:rsidR="007F3A09"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proofErr w:type="spellStart"/>
            <w:r w:rsidR="000D6B82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="007F3A09"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</w:t>
            </w:r>
            <w:r w:rsidR="001E5A7C">
              <w:rPr>
                <w:rFonts w:ascii="Times New Roman" w:hAnsi="Times New Roman" w:cs="Times New Roman"/>
              </w:rPr>
              <w:t>и профессиональных заболеваний</w:t>
            </w:r>
            <w:r w:rsidRPr="002C57CF">
              <w:rPr>
                <w:rFonts w:ascii="Times New Roman" w:hAnsi="Times New Roman" w:cs="Times New Roman"/>
              </w:rPr>
              <w:t xml:space="preserve"> (далее - дебиторская задолженность по доходам), выявление факторов, влияющих</w:t>
            </w:r>
            <w:proofErr w:type="gramEnd"/>
            <w:r w:rsidRPr="002C57CF">
              <w:rPr>
                <w:rFonts w:ascii="Times New Roman" w:hAnsi="Times New Roman" w:cs="Times New Roman"/>
              </w:rPr>
              <w:t xml:space="preserve"> на образование просроченной дебиторской задолженности по доходам</w:t>
            </w:r>
          </w:p>
        </w:tc>
        <w:tc>
          <w:tcPr>
            <w:tcW w:w="2410" w:type="dxa"/>
          </w:tcPr>
          <w:p w:rsidR="00AC1406" w:rsidRPr="002C57CF" w:rsidRDefault="00AC1406" w:rsidP="000D6B8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</w:t>
            </w:r>
            <w:r w:rsidR="007F3A09">
              <w:rPr>
                <w:rFonts w:ascii="Times New Roman" w:hAnsi="Times New Roman" w:cs="Times New Roman"/>
              </w:rPr>
              <w:t xml:space="preserve">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7F3A09" w:rsidRPr="007F3A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D6B82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="007F3A09" w:rsidRPr="007F3A09">
              <w:rPr>
                <w:rFonts w:ascii="Times New Roman" w:hAnsi="Times New Roman" w:cs="Times New Roman"/>
              </w:rPr>
              <w:t>»</w:t>
            </w:r>
            <w:r w:rsidR="007F3A0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  <w:tc>
          <w:tcPr>
            <w:tcW w:w="2410" w:type="dxa"/>
          </w:tcPr>
          <w:p w:rsidR="00AC1406" w:rsidRPr="002C57CF" w:rsidRDefault="00AC1406" w:rsidP="000D6B8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7F3A09" w:rsidRPr="007F3A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D6B82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="007F3A09"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2410" w:type="dxa"/>
          </w:tcPr>
          <w:p w:rsidR="00AC1406" w:rsidRPr="002C57CF" w:rsidRDefault="007F3A09" w:rsidP="000D6B82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B82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410" w:type="dxa"/>
          </w:tcPr>
          <w:p w:rsidR="00AC1406" w:rsidRPr="002C57CF" w:rsidRDefault="007F3A09" w:rsidP="000D6B82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D6B82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3612DB" w:rsidRPr="002C57CF" w:rsidRDefault="003612DB" w:rsidP="00264422">
      <w:pPr>
        <w:rPr>
          <w:rFonts w:ascii="Times New Roman" w:hAnsi="Times New Roman" w:cs="Times New Roman"/>
        </w:rPr>
      </w:pPr>
    </w:p>
    <w:sectPr w:rsidR="003612DB" w:rsidRPr="002C57CF" w:rsidSect="0048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D23"/>
    <w:multiLevelType w:val="hybridMultilevel"/>
    <w:tmpl w:val="9CDC1432"/>
    <w:lvl w:ilvl="0" w:tplc="1654F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F62CA1"/>
    <w:multiLevelType w:val="hybridMultilevel"/>
    <w:tmpl w:val="8EA6044C"/>
    <w:lvl w:ilvl="0" w:tplc="611AB62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6"/>
    <w:rsid w:val="000572AB"/>
    <w:rsid w:val="000D6B82"/>
    <w:rsid w:val="001E5A7C"/>
    <w:rsid w:val="00264422"/>
    <w:rsid w:val="002C57CF"/>
    <w:rsid w:val="003612DB"/>
    <w:rsid w:val="004966D9"/>
    <w:rsid w:val="006C6650"/>
    <w:rsid w:val="007F3A09"/>
    <w:rsid w:val="008A5788"/>
    <w:rsid w:val="00AC1406"/>
    <w:rsid w:val="00E07DF5"/>
    <w:rsid w:val="00E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C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C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4</cp:revision>
  <dcterms:created xsi:type="dcterms:W3CDTF">2024-05-27T09:02:00Z</dcterms:created>
  <dcterms:modified xsi:type="dcterms:W3CDTF">2024-05-27T09:11:00Z</dcterms:modified>
</cp:coreProperties>
</file>